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A3" w:rsidRDefault="00BE3545" w:rsidP="0056435E">
      <w:pPr>
        <w:jc w:val="right"/>
      </w:pPr>
      <w:bookmarkStart w:id="0" w:name="_GoBack"/>
      <w:bookmarkEnd w:id="0"/>
      <w:r>
        <w:t>21 April 2015</w:t>
      </w:r>
    </w:p>
    <w:p w:rsidR="00BE3545" w:rsidRDefault="00BE3545" w:rsidP="00BE3545">
      <w:pPr>
        <w:spacing w:after="0"/>
      </w:pPr>
      <w:r>
        <w:t>MEMORANDUM</w:t>
      </w:r>
    </w:p>
    <w:p w:rsidR="00BE3545" w:rsidRDefault="00BE3545" w:rsidP="00BE3545">
      <w:pPr>
        <w:spacing w:after="0"/>
      </w:pPr>
    </w:p>
    <w:p w:rsidR="00BE3545" w:rsidRDefault="00BE3545" w:rsidP="00BE3545">
      <w:pPr>
        <w:spacing w:after="0"/>
      </w:pPr>
      <w:proofErr w:type="spellStart"/>
      <w:r>
        <w:t>Subj</w:t>
      </w:r>
      <w:proofErr w:type="spellEnd"/>
      <w:r>
        <w:t xml:space="preserve">: Minutes from the </w:t>
      </w:r>
      <w:r w:rsidR="0056435E">
        <w:t xml:space="preserve">20 </w:t>
      </w:r>
      <w:r>
        <w:t xml:space="preserve">April 2015 </w:t>
      </w:r>
      <w:r w:rsidR="0056435E">
        <w:t xml:space="preserve">FAA </w:t>
      </w:r>
      <w:r>
        <w:t>Business Aviation Forum</w:t>
      </w:r>
    </w:p>
    <w:p w:rsidR="00BE3545" w:rsidRDefault="00BE3545" w:rsidP="00BE3545">
      <w:pPr>
        <w:spacing w:after="0"/>
      </w:pPr>
    </w:p>
    <w:p w:rsidR="00BE3545" w:rsidRDefault="00BE3545" w:rsidP="00BE3545">
      <w:pPr>
        <w:spacing w:after="0"/>
      </w:pPr>
      <w:r>
        <w:t xml:space="preserve">The following are meeting minutes from the BAF held at the FAA’s Eastern Regional Office. </w:t>
      </w:r>
    </w:p>
    <w:p w:rsidR="00BE3545" w:rsidRDefault="00BE3545" w:rsidP="00BE3545">
      <w:pPr>
        <w:spacing w:after="0"/>
      </w:pPr>
    </w:p>
    <w:p w:rsidR="00BE3545" w:rsidRDefault="00BE3545" w:rsidP="00BE3545">
      <w:pPr>
        <w:spacing w:after="0"/>
      </w:pPr>
      <w:r>
        <w:t xml:space="preserve">1. </w:t>
      </w:r>
      <w:r w:rsidR="008E4A97">
        <w:t xml:space="preserve">NY </w:t>
      </w:r>
      <w:r>
        <w:t xml:space="preserve">Update (Kathleen </w:t>
      </w:r>
      <w:proofErr w:type="spellStart"/>
      <w:r>
        <w:t>Moclair-Shea</w:t>
      </w:r>
      <w:proofErr w:type="spellEnd"/>
      <w:r>
        <w:t>, NY APIO)</w:t>
      </w:r>
      <w:r w:rsidR="008E4A97">
        <w:t xml:space="preserve"> / (Bill Ruggiero)</w:t>
      </w:r>
    </w:p>
    <w:p w:rsidR="00BE3545" w:rsidRDefault="00BE3545" w:rsidP="00BE3545">
      <w:pPr>
        <w:pStyle w:val="ListParagraph"/>
        <w:numPr>
          <w:ilvl w:val="0"/>
          <w:numId w:val="3"/>
        </w:numPr>
        <w:spacing w:after="0"/>
      </w:pPr>
      <w:r>
        <w:t>Special Authorization (SA) CAT II Update</w:t>
      </w:r>
    </w:p>
    <w:p w:rsidR="00BE3545" w:rsidRDefault="00BE3545" w:rsidP="00BE3545">
      <w:pPr>
        <w:pStyle w:val="ListParagraph"/>
        <w:numPr>
          <w:ilvl w:val="1"/>
          <w:numId w:val="3"/>
        </w:numPr>
        <w:spacing w:after="0"/>
      </w:pPr>
      <w:r>
        <w:t>HPN (SA) CAT II for RWY 16 was published on 15 November 2014</w:t>
      </w:r>
    </w:p>
    <w:p w:rsidR="00BE3545" w:rsidRDefault="00BE3545" w:rsidP="00BE3545">
      <w:pPr>
        <w:pStyle w:val="ListParagraph"/>
        <w:numPr>
          <w:ilvl w:val="1"/>
          <w:numId w:val="3"/>
        </w:numPr>
        <w:spacing w:after="0"/>
      </w:pPr>
      <w:r>
        <w:t>ISP (SA) CAT II for RWY 06 is on schedule for 06 December 2015</w:t>
      </w:r>
    </w:p>
    <w:p w:rsidR="00BE3545" w:rsidRDefault="00BE3545" w:rsidP="00BE3545">
      <w:pPr>
        <w:pStyle w:val="ListParagraph"/>
        <w:numPr>
          <w:ilvl w:val="1"/>
          <w:numId w:val="3"/>
        </w:numPr>
        <w:spacing w:after="0"/>
      </w:pPr>
      <w:r>
        <w:t xml:space="preserve">TEB (SA) CAT II for RWY 06 was initially scheduled for 10 November 2016 but that date has been pushed back. </w:t>
      </w:r>
      <w:r w:rsidR="00494823">
        <w:t xml:space="preserve">The delay is a result of </w:t>
      </w:r>
      <w:r>
        <w:t>Teterboro looking to install a perimeter road around the airport that will impact the Localizer antenna location</w:t>
      </w:r>
      <w:r w:rsidR="00494823">
        <w:t>.</w:t>
      </w:r>
    </w:p>
    <w:p w:rsidR="00494823" w:rsidRDefault="00494823" w:rsidP="00494823">
      <w:pPr>
        <w:pStyle w:val="ListParagraph"/>
        <w:numPr>
          <w:ilvl w:val="2"/>
          <w:numId w:val="3"/>
        </w:numPr>
        <w:spacing w:after="0"/>
      </w:pPr>
      <w:r>
        <w:t xml:space="preserve">As possible alternative would be for Teterboro to install GBAS antennas allowing for each runway to have a GLS approach similar to EWR. </w:t>
      </w:r>
    </w:p>
    <w:p w:rsidR="00494823" w:rsidRDefault="00494823" w:rsidP="00494823">
      <w:pPr>
        <w:pStyle w:val="ListParagraph"/>
        <w:numPr>
          <w:ilvl w:val="2"/>
          <w:numId w:val="3"/>
        </w:numPr>
        <w:spacing w:after="0"/>
      </w:pPr>
      <w:r>
        <w:t>The cost for this project would be roughly $2.5 million. The FAA would support the installation due to the system’s flexibility but would not be able to provide any funding.</w:t>
      </w:r>
    </w:p>
    <w:p w:rsidR="00494823" w:rsidRDefault="00494823" w:rsidP="00494823">
      <w:pPr>
        <w:pStyle w:val="ListParagraph"/>
        <w:numPr>
          <w:ilvl w:val="2"/>
          <w:numId w:val="3"/>
        </w:numPr>
        <w:spacing w:after="0"/>
      </w:pPr>
      <w:r>
        <w:t xml:space="preserve">Teterboro is below CAT I minimums </w:t>
      </w:r>
      <w:proofErr w:type="gramStart"/>
      <w:r w:rsidR="00D456C2">
        <w:t>an</w:t>
      </w:r>
      <w:proofErr w:type="gramEnd"/>
      <w:r w:rsidR="00D456C2">
        <w:t xml:space="preserve"> average of </w:t>
      </w:r>
      <w:r>
        <w:t>30 hours per year in the months of Jan/Feb.</w:t>
      </w:r>
    </w:p>
    <w:p w:rsidR="00494823" w:rsidRDefault="00494823" w:rsidP="00494823">
      <w:pPr>
        <w:pStyle w:val="ListParagraph"/>
        <w:numPr>
          <w:ilvl w:val="0"/>
          <w:numId w:val="3"/>
        </w:numPr>
        <w:spacing w:after="0"/>
      </w:pPr>
      <w:r>
        <w:t>Teterboro Tower Replacement</w:t>
      </w:r>
    </w:p>
    <w:p w:rsidR="00494823" w:rsidRDefault="00494823" w:rsidP="00494823">
      <w:pPr>
        <w:pStyle w:val="ListParagraph"/>
        <w:numPr>
          <w:ilvl w:val="1"/>
          <w:numId w:val="3"/>
        </w:numPr>
        <w:spacing w:after="0"/>
      </w:pPr>
      <w:r>
        <w:t>This has been a lengthy project that has dragged on for years due to environmental impact studies.</w:t>
      </w:r>
    </w:p>
    <w:p w:rsidR="00494823" w:rsidRDefault="00494823" w:rsidP="00494823">
      <w:pPr>
        <w:pStyle w:val="ListParagraph"/>
        <w:numPr>
          <w:ilvl w:val="1"/>
          <w:numId w:val="3"/>
        </w:numPr>
        <w:spacing w:after="0"/>
      </w:pPr>
      <w:r>
        <w:t xml:space="preserve">Presently two out of the three environmental permits have been obtained </w:t>
      </w:r>
      <w:r w:rsidR="00F50213">
        <w:t xml:space="preserve">with the final permit approval </w:t>
      </w:r>
      <w:r>
        <w:t>expected in May/June.</w:t>
      </w:r>
    </w:p>
    <w:p w:rsidR="00494823" w:rsidRDefault="00494823" w:rsidP="00494823">
      <w:pPr>
        <w:pStyle w:val="ListParagraph"/>
        <w:numPr>
          <w:ilvl w:val="1"/>
          <w:numId w:val="3"/>
        </w:numPr>
        <w:spacing w:after="0"/>
      </w:pPr>
      <w:r>
        <w:t>Timeline for design approval is 2017 with the new Tower being commissioned in 2020.</w:t>
      </w:r>
    </w:p>
    <w:p w:rsidR="008E4A97" w:rsidRDefault="008E4A97" w:rsidP="008E4A97">
      <w:pPr>
        <w:pStyle w:val="ListParagraph"/>
        <w:numPr>
          <w:ilvl w:val="0"/>
          <w:numId w:val="3"/>
        </w:numPr>
        <w:spacing w:after="0"/>
      </w:pPr>
      <w:r>
        <w:t>SWAP (Severe Weather Avoidance Plan)</w:t>
      </w:r>
    </w:p>
    <w:p w:rsidR="008E4A97" w:rsidRDefault="008E4A97" w:rsidP="008E4A97">
      <w:pPr>
        <w:pStyle w:val="ListParagraph"/>
        <w:numPr>
          <w:ilvl w:val="1"/>
          <w:numId w:val="3"/>
        </w:numPr>
        <w:spacing w:after="0"/>
      </w:pPr>
      <w:r>
        <w:t xml:space="preserve">Last year SWAP was highly successful and the FAA is highly optimistic for continued success during the upcoming </w:t>
      </w:r>
      <w:r w:rsidR="00866CBA">
        <w:t>summer</w:t>
      </w:r>
      <w:r>
        <w:t xml:space="preserve"> season. </w:t>
      </w:r>
      <w:r w:rsidR="001C74AE">
        <w:t>A couple of reminders were addressed:</w:t>
      </w:r>
    </w:p>
    <w:p w:rsidR="008E4A97" w:rsidRDefault="008E4A97" w:rsidP="001C74AE">
      <w:pPr>
        <w:pStyle w:val="ListParagraph"/>
        <w:numPr>
          <w:ilvl w:val="2"/>
          <w:numId w:val="3"/>
        </w:numPr>
        <w:spacing w:after="0"/>
      </w:pPr>
      <w:r>
        <w:t>Operators should file their own weather avoidance routes to reduce ground delays.</w:t>
      </w:r>
    </w:p>
    <w:p w:rsidR="00D456C2" w:rsidRDefault="00D456C2" w:rsidP="001C74AE">
      <w:pPr>
        <w:pStyle w:val="ListParagraph"/>
        <w:numPr>
          <w:ilvl w:val="3"/>
          <w:numId w:val="3"/>
        </w:numPr>
        <w:spacing w:after="0"/>
      </w:pPr>
      <w:r>
        <w:t>It is i</w:t>
      </w:r>
      <w:r w:rsidR="001C74AE">
        <w:t xml:space="preserve">mportant that the new weather avoidance flight plan be filed at least 45 minutes prior to scheduled departure. </w:t>
      </w:r>
    </w:p>
    <w:p w:rsidR="001C74AE" w:rsidRDefault="001C74AE" w:rsidP="001C74AE">
      <w:pPr>
        <w:pStyle w:val="ListParagraph"/>
        <w:numPr>
          <w:ilvl w:val="3"/>
          <w:numId w:val="3"/>
        </w:numPr>
        <w:spacing w:after="0"/>
      </w:pPr>
      <w:r>
        <w:t>The earlier the flight plan is filed the better!</w:t>
      </w:r>
    </w:p>
    <w:p w:rsidR="00866CBA" w:rsidRDefault="00866CBA" w:rsidP="00866CBA">
      <w:pPr>
        <w:pStyle w:val="ListParagraph"/>
        <w:numPr>
          <w:ilvl w:val="2"/>
          <w:numId w:val="3"/>
        </w:numPr>
        <w:spacing w:after="0"/>
      </w:pPr>
      <w:r>
        <w:t>Once up and into the route structure ATC will be able to take advantage and leverage Business Aviation aircraft capabilities – the issue is getting us airborne.</w:t>
      </w:r>
    </w:p>
    <w:p w:rsidR="001C74AE" w:rsidRDefault="008E4A97" w:rsidP="001C74AE">
      <w:pPr>
        <w:pStyle w:val="ListParagraph"/>
        <w:numPr>
          <w:ilvl w:val="2"/>
          <w:numId w:val="3"/>
        </w:numPr>
        <w:spacing w:after="0"/>
      </w:pPr>
      <w:r>
        <w:t>Utilize SERM</w:t>
      </w:r>
      <w:r w:rsidR="00D456C2">
        <w:t>A</w:t>
      </w:r>
      <w:r>
        <w:t xml:space="preserve">N </w:t>
      </w:r>
      <w:r w:rsidR="001C74AE">
        <w:t>low-level routes to DC.</w:t>
      </w:r>
    </w:p>
    <w:p w:rsidR="001C74AE" w:rsidRDefault="001C74AE" w:rsidP="001C74AE">
      <w:pPr>
        <w:pStyle w:val="ListParagraph"/>
        <w:numPr>
          <w:ilvl w:val="2"/>
          <w:numId w:val="3"/>
        </w:numPr>
        <w:spacing w:after="0"/>
      </w:pPr>
      <w:r>
        <w:t>Utilize AZE</w:t>
      </w:r>
      <w:r w:rsidR="008E4A97">
        <w:t xml:space="preserve">ZU </w:t>
      </w:r>
      <w:r>
        <w:t xml:space="preserve">(off-coast) </w:t>
      </w:r>
      <w:r w:rsidR="008E4A97">
        <w:t xml:space="preserve">Routes </w:t>
      </w:r>
      <w:r>
        <w:t>for flight</w:t>
      </w:r>
      <w:r w:rsidR="00866CBA">
        <w:t>s</w:t>
      </w:r>
      <w:r>
        <w:t xml:space="preserve"> to Florida</w:t>
      </w:r>
      <w:r w:rsidR="000C5320">
        <w:t>.</w:t>
      </w:r>
    </w:p>
    <w:p w:rsidR="008E4A97" w:rsidRDefault="00866CBA" w:rsidP="001C74AE">
      <w:pPr>
        <w:pStyle w:val="ListParagraph"/>
        <w:numPr>
          <w:ilvl w:val="2"/>
          <w:numId w:val="3"/>
        </w:numPr>
        <w:spacing w:after="0"/>
      </w:pPr>
      <w:r>
        <w:t>TEB/MMU traffic should c</w:t>
      </w:r>
      <w:r w:rsidR="001C74AE">
        <w:t>onsi</w:t>
      </w:r>
      <w:r>
        <w:t>der u</w:t>
      </w:r>
      <w:r w:rsidR="001C74AE">
        <w:t xml:space="preserve">tilizing PARKE J6 </w:t>
      </w:r>
      <w:r w:rsidR="0058432E">
        <w:t xml:space="preserve">/ J91 </w:t>
      </w:r>
      <w:r w:rsidR="001C74AE">
        <w:t xml:space="preserve">vice WHITE (most utilized and busiest departure fix going south) to </w:t>
      </w:r>
      <w:r>
        <w:t>go south.</w:t>
      </w:r>
    </w:p>
    <w:p w:rsidR="00422A42" w:rsidRDefault="00866CBA" w:rsidP="00415AB3">
      <w:pPr>
        <w:pStyle w:val="ListParagraph"/>
        <w:numPr>
          <w:ilvl w:val="2"/>
          <w:numId w:val="3"/>
        </w:numPr>
        <w:spacing w:after="0"/>
      </w:pPr>
      <w:r>
        <w:t>HPN/FRG should consider utilizing BEADS to go south.</w:t>
      </w:r>
    </w:p>
    <w:p w:rsidR="00866CBA" w:rsidRDefault="00415AB3" w:rsidP="00415AB3">
      <w:pPr>
        <w:pStyle w:val="ListParagraph"/>
        <w:numPr>
          <w:ilvl w:val="2"/>
          <w:numId w:val="3"/>
        </w:numPr>
        <w:spacing w:after="0"/>
      </w:pPr>
      <w:r>
        <w:lastRenderedPageBreak/>
        <w:t xml:space="preserve">Review the FAA Operational Information System (OIS) page for current reroutes: </w:t>
      </w:r>
      <w:hyperlink r:id="rId6" w:history="1">
        <w:r w:rsidRPr="004878BE">
          <w:rPr>
            <w:rStyle w:val="Hyperlink"/>
          </w:rPr>
          <w:t>http://www.fly.faa.gov/ois/</w:t>
        </w:r>
      </w:hyperlink>
    </w:p>
    <w:p w:rsidR="00422A42" w:rsidRDefault="00415AB3" w:rsidP="00422A42">
      <w:pPr>
        <w:pStyle w:val="ListParagraph"/>
        <w:numPr>
          <w:ilvl w:val="2"/>
          <w:numId w:val="3"/>
        </w:numPr>
        <w:spacing w:after="0"/>
      </w:pPr>
      <w:r>
        <w:t xml:space="preserve">Review Advisories Database that can be found by going to “Products” on the following page: </w:t>
      </w:r>
      <w:hyperlink r:id="rId7" w:history="1">
        <w:r w:rsidR="00422A42" w:rsidRPr="004878BE">
          <w:rPr>
            <w:rStyle w:val="Hyperlink"/>
          </w:rPr>
          <w:t>http://www.fly.faa.gov/Products/products.jsp</w:t>
        </w:r>
      </w:hyperlink>
    </w:p>
    <w:p w:rsidR="00422A42" w:rsidRDefault="00422A42" w:rsidP="00422A42">
      <w:pPr>
        <w:pStyle w:val="ListParagraph"/>
        <w:numPr>
          <w:ilvl w:val="1"/>
          <w:numId w:val="3"/>
        </w:numPr>
        <w:spacing w:after="0"/>
      </w:pPr>
      <w:r>
        <w:t>Collaborative Trajectory Options Program (CTOP)</w:t>
      </w:r>
    </w:p>
    <w:p w:rsidR="00422A42" w:rsidRDefault="00422A42" w:rsidP="00422A42">
      <w:pPr>
        <w:pStyle w:val="ListParagraph"/>
        <w:numPr>
          <w:ilvl w:val="2"/>
          <w:numId w:val="3"/>
        </w:numPr>
        <w:spacing w:after="0"/>
      </w:pPr>
      <w:r>
        <w:t>A question wa</w:t>
      </w:r>
      <w:r w:rsidR="00A205EA">
        <w:t xml:space="preserve">s asked if this program was available but the group was told it was not ready for implementation. </w:t>
      </w:r>
    </w:p>
    <w:p w:rsidR="00A205EA" w:rsidRDefault="00A205EA" w:rsidP="00A205EA">
      <w:pPr>
        <w:pStyle w:val="ListParagraph"/>
        <w:numPr>
          <w:ilvl w:val="2"/>
          <w:numId w:val="3"/>
        </w:numPr>
        <w:spacing w:after="0"/>
      </w:pPr>
      <w:r>
        <w:t xml:space="preserve">Here is a link to information about this proposed program: </w:t>
      </w:r>
      <w:r w:rsidRPr="00A205EA">
        <w:t>http://www.nbaa.org/ops/airspace/tfm/tools/ctop.php</w:t>
      </w:r>
    </w:p>
    <w:p w:rsidR="00F50213" w:rsidRDefault="00F50213" w:rsidP="00F50213">
      <w:pPr>
        <w:spacing w:after="0"/>
      </w:pPr>
    </w:p>
    <w:p w:rsidR="00F50213" w:rsidRDefault="00F50213" w:rsidP="00F50213">
      <w:pPr>
        <w:spacing w:after="0"/>
      </w:pPr>
      <w:r>
        <w:t xml:space="preserve">2. Unmanned Aircraft Systems (Bill </w:t>
      </w:r>
      <w:proofErr w:type="spellStart"/>
      <w:r>
        <w:t>Gianetta</w:t>
      </w:r>
      <w:proofErr w:type="spellEnd"/>
      <w:r>
        <w:t>)</w:t>
      </w:r>
    </w:p>
    <w:p w:rsidR="00F50213" w:rsidRDefault="00F50213" w:rsidP="00240DCD">
      <w:pPr>
        <w:pStyle w:val="ListParagraph"/>
        <w:numPr>
          <w:ilvl w:val="0"/>
          <w:numId w:val="4"/>
        </w:numPr>
        <w:spacing w:after="0"/>
      </w:pPr>
      <w:r>
        <w:t>Reviewed applicable sections of Public Law 112-95 (Title III – Safety, Subtitle B –UAS) that governs integration of unmanned aircraft systems into the national airspace system (NAS).</w:t>
      </w:r>
      <w:r w:rsidR="00240DCD">
        <w:t xml:space="preserve"> </w:t>
      </w:r>
      <w:r w:rsidR="00240DCD" w:rsidRPr="00240DCD">
        <w:t>http://www.gpo.gov/fdsys/pkg/PLAW-112publ95/pdf/PLAW-112publ95.pdf</w:t>
      </w:r>
    </w:p>
    <w:p w:rsidR="00240DCD" w:rsidRDefault="00240DCD" w:rsidP="00F50213">
      <w:pPr>
        <w:pStyle w:val="ListParagraph"/>
        <w:numPr>
          <w:ilvl w:val="0"/>
          <w:numId w:val="4"/>
        </w:numPr>
        <w:spacing w:after="0"/>
      </w:pPr>
      <w:r>
        <w:t xml:space="preserve">In particular, sections 333 (special rules for certain </w:t>
      </w:r>
      <w:r w:rsidR="00D456C2">
        <w:t>unmanned aircraft systems) and s</w:t>
      </w:r>
      <w:r>
        <w:t xml:space="preserve">ection 336 (special rules for model aircraft) were addressed. </w:t>
      </w:r>
    </w:p>
    <w:p w:rsidR="00F50213" w:rsidRDefault="00F50213" w:rsidP="00240DCD">
      <w:pPr>
        <w:pStyle w:val="ListParagraph"/>
        <w:numPr>
          <w:ilvl w:val="0"/>
          <w:numId w:val="4"/>
        </w:numPr>
        <w:spacing w:after="0"/>
      </w:pPr>
      <w:r>
        <w:t xml:space="preserve"> </w:t>
      </w:r>
      <w:r w:rsidR="00240DCD">
        <w:t>There are three distinctive UAS groups; public operations (</w:t>
      </w:r>
      <w:r w:rsidR="00D456C2">
        <w:t>g</w:t>
      </w:r>
      <w:r w:rsidR="00240DCD">
        <w:t xml:space="preserve">overnmental), </w:t>
      </w:r>
      <w:r w:rsidR="00D456C2">
        <w:t>c</w:t>
      </w:r>
      <w:r w:rsidR="00240DCD">
        <w:t xml:space="preserve">ivil </w:t>
      </w:r>
      <w:r w:rsidR="00D456C2">
        <w:t>o</w:t>
      </w:r>
      <w:r w:rsidR="00240DCD">
        <w:t>perations (</w:t>
      </w:r>
      <w:r w:rsidR="00D456C2">
        <w:t>n</w:t>
      </w:r>
      <w:r w:rsidR="00240DCD">
        <w:t xml:space="preserve">on-governmental), </w:t>
      </w:r>
      <w:r w:rsidR="00D456C2">
        <w:t>m</w:t>
      </w:r>
      <w:r w:rsidR="00240DCD">
        <w:t xml:space="preserve">odel </w:t>
      </w:r>
      <w:r w:rsidR="00D456C2">
        <w:t>a</w:t>
      </w:r>
      <w:r w:rsidR="00240DCD">
        <w:t>ircraft (</w:t>
      </w:r>
      <w:r w:rsidR="00D456C2">
        <w:t>h</w:t>
      </w:r>
      <w:r w:rsidR="00240DCD">
        <w:t xml:space="preserve">obby or </w:t>
      </w:r>
      <w:r w:rsidR="00D456C2">
        <w:t>r</w:t>
      </w:r>
      <w:r w:rsidR="00240DCD">
        <w:t xml:space="preserve">ecreation only). The operational guidelines are detailed on the FAA’s website:  </w:t>
      </w:r>
      <w:hyperlink r:id="rId8" w:history="1">
        <w:r w:rsidR="00240DCD" w:rsidRPr="004878BE">
          <w:rPr>
            <w:rStyle w:val="Hyperlink"/>
          </w:rPr>
          <w:t>https://www.faa.gov/uas/</w:t>
        </w:r>
      </w:hyperlink>
    </w:p>
    <w:p w:rsidR="00240DCD" w:rsidRDefault="00240DCD" w:rsidP="00240DCD">
      <w:pPr>
        <w:spacing w:after="0"/>
      </w:pPr>
    </w:p>
    <w:p w:rsidR="00240DCD" w:rsidRDefault="00240DCD" w:rsidP="00240DCD">
      <w:pPr>
        <w:spacing w:after="0"/>
      </w:pPr>
      <w:r>
        <w:t xml:space="preserve">3. </w:t>
      </w:r>
      <w:r w:rsidR="009904F6">
        <w:t>Automatic Dependent Surveillance – Broadcast (ADS-B) (Preston Barber)</w:t>
      </w:r>
    </w:p>
    <w:p w:rsidR="009904F6" w:rsidRDefault="009904F6" w:rsidP="009904F6">
      <w:pPr>
        <w:pStyle w:val="ListParagraph"/>
        <w:numPr>
          <w:ilvl w:val="0"/>
          <w:numId w:val="5"/>
        </w:numPr>
        <w:spacing w:after="0"/>
      </w:pPr>
      <w:r>
        <w:t xml:space="preserve">A thorough review of the FAA’s implementation of ADS-B infrastructure plan was provided. </w:t>
      </w:r>
    </w:p>
    <w:p w:rsidR="009904F6" w:rsidRDefault="009904F6" w:rsidP="009904F6">
      <w:pPr>
        <w:pStyle w:val="ListParagraph"/>
        <w:numPr>
          <w:ilvl w:val="0"/>
          <w:numId w:val="5"/>
        </w:numPr>
        <w:spacing w:after="0"/>
      </w:pPr>
      <w:r>
        <w:t xml:space="preserve">The FAA is well ahead of installing all </w:t>
      </w:r>
      <w:r w:rsidR="00D456C2">
        <w:t>requisite</w:t>
      </w:r>
      <w:r>
        <w:t xml:space="preserve"> ground equipment to support the mandated January </w:t>
      </w:r>
      <w:proofErr w:type="gramStart"/>
      <w:r>
        <w:t>1</w:t>
      </w:r>
      <w:r w:rsidR="00D456C2">
        <w:rPr>
          <w:vertAlign w:val="superscript"/>
        </w:rPr>
        <w:t xml:space="preserve">st </w:t>
      </w:r>
      <w:r w:rsidR="00D456C2">
        <w:t>,</w:t>
      </w:r>
      <w:proofErr w:type="gramEnd"/>
      <w:r>
        <w:t xml:space="preserve"> 2020 ADS-B Out requirement.</w:t>
      </w:r>
    </w:p>
    <w:p w:rsidR="00074E02" w:rsidRDefault="00074E02" w:rsidP="00074E02">
      <w:pPr>
        <w:spacing w:after="0"/>
      </w:pPr>
    </w:p>
    <w:p w:rsidR="00074E02" w:rsidRDefault="00074E02" w:rsidP="00074E02">
      <w:pPr>
        <w:spacing w:after="0"/>
      </w:pPr>
      <w:r>
        <w:t xml:space="preserve">4. Procedures Update (Mark </w:t>
      </w:r>
      <w:proofErr w:type="spellStart"/>
      <w:r>
        <w:t>Guiod</w:t>
      </w:r>
      <w:proofErr w:type="spellEnd"/>
      <w:r>
        <w:t>, N90)</w:t>
      </w:r>
    </w:p>
    <w:p w:rsidR="009834CA" w:rsidRDefault="00074E02" w:rsidP="00074E02">
      <w:pPr>
        <w:pStyle w:val="ListParagraph"/>
        <w:numPr>
          <w:ilvl w:val="0"/>
          <w:numId w:val="6"/>
        </w:numPr>
        <w:spacing w:after="0"/>
      </w:pPr>
      <w:r>
        <w:t>TEB Charted Visual (CVFP 19</w:t>
      </w:r>
      <w:r w:rsidR="009834CA">
        <w:t>)</w:t>
      </w:r>
    </w:p>
    <w:p w:rsidR="00074E02" w:rsidRDefault="009834CA" w:rsidP="009834CA">
      <w:pPr>
        <w:pStyle w:val="ListParagraph"/>
        <w:numPr>
          <w:ilvl w:val="1"/>
          <w:numId w:val="6"/>
        </w:numPr>
        <w:spacing w:after="0"/>
      </w:pPr>
      <w:r>
        <w:t>The new procedure wi</w:t>
      </w:r>
      <w:r w:rsidR="00074E02">
        <w:t>ll be published on May 28</w:t>
      </w:r>
      <w:r w:rsidR="00074E02" w:rsidRPr="00074E02">
        <w:rPr>
          <w:vertAlign w:val="superscript"/>
        </w:rPr>
        <w:t>th</w:t>
      </w:r>
      <w:r w:rsidR="00074E02">
        <w:t>, 2015. This route avoids overflying the hospital by keeping the aircraft tracking over main roadways.</w:t>
      </w:r>
    </w:p>
    <w:p w:rsidR="009834CA" w:rsidRDefault="00074E02" w:rsidP="00074E02">
      <w:pPr>
        <w:pStyle w:val="ListParagraph"/>
        <w:numPr>
          <w:ilvl w:val="0"/>
          <w:numId w:val="6"/>
        </w:numPr>
        <w:spacing w:after="0"/>
      </w:pPr>
      <w:r>
        <w:t xml:space="preserve">FMS </w:t>
      </w:r>
      <w:r w:rsidR="00790810">
        <w:t xml:space="preserve">labeling issues with TEB </w:t>
      </w:r>
      <w:r>
        <w:t>RNAV (GPS) X RWY 6</w:t>
      </w:r>
    </w:p>
    <w:p w:rsidR="00790810" w:rsidRDefault="00790810" w:rsidP="009834CA">
      <w:pPr>
        <w:pStyle w:val="ListParagraph"/>
        <w:numPr>
          <w:ilvl w:val="1"/>
          <w:numId w:val="6"/>
        </w:numPr>
        <w:spacing w:after="0"/>
      </w:pPr>
      <w:r>
        <w:t>Topic was raised to see if operators were experiencing any issues but the group remained quiet.</w:t>
      </w:r>
    </w:p>
    <w:p w:rsidR="009834CA" w:rsidRDefault="00790810" w:rsidP="00074E02">
      <w:pPr>
        <w:pStyle w:val="ListParagraph"/>
        <w:numPr>
          <w:ilvl w:val="0"/>
          <w:numId w:val="6"/>
        </w:numPr>
        <w:spacing w:after="0"/>
      </w:pPr>
      <w:r>
        <w:t>RUDDY 5</w:t>
      </w:r>
      <w:r w:rsidR="009834CA">
        <w:t xml:space="preserve"> Modification: </w:t>
      </w:r>
    </w:p>
    <w:p w:rsidR="00790810" w:rsidRDefault="009834CA" w:rsidP="009834CA">
      <w:pPr>
        <w:pStyle w:val="ListParagraph"/>
        <w:numPr>
          <w:ilvl w:val="1"/>
          <w:numId w:val="6"/>
        </w:numPr>
        <w:spacing w:after="0"/>
      </w:pPr>
      <w:r>
        <w:t>D</w:t>
      </w:r>
      <w:r w:rsidR="00790810">
        <w:t>ue to the frequency of deviations (2-3 per month)</w:t>
      </w:r>
      <w:r>
        <w:t xml:space="preserve"> causing the FAA to generate Risk Analysis Events (RAEs) due to loss of separation</w:t>
      </w:r>
      <w:r w:rsidR="00790810">
        <w:t>, the FAA is looking to make some modifications to the RUDDY 5</w:t>
      </w:r>
      <w:r>
        <w:t xml:space="preserve"> to eliminate these events</w:t>
      </w:r>
      <w:r w:rsidR="00790810">
        <w:t xml:space="preserve">. In particular; </w:t>
      </w:r>
    </w:p>
    <w:p w:rsidR="00790810" w:rsidRDefault="00790810" w:rsidP="009834CA">
      <w:pPr>
        <w:pStyle w:val="ListParagraph"/>
        <w:numPr>
          <w:ilvl w:val="2"/>
          <w:numId w:val="6"/>
        </w:numPr>
        <w:spacing w:after="0"/>
      </w:pPr>
      <w:r>
        <w:t xml:space="preserve">They are planning on making a graphical change to the altitudes at both </w:t>
      </w:r>
      <w:r w:rsidR="00D456C2">
        <w:t>WENTZ and TASCA placing the word</w:t>
      </w:r>
      <w:r>
        <w:t xml:space="preserve"> “mandatory” and rearranging the placement of these altitudes on the chart to draw more attention to the initial altitude of 1500 feet.</w:t>
      </w:r>
    </w:p>
    <w:p w:rsidR="009834CA" w:rsidRDefault="009834CA" w:rsidP="009834CA">
      <w:pPr>
        <w:pStyle w:val="ListParagraph"/>
        <w:numPr>
          <w:ilvl w:val="2"/>
          <w:numId w:val="6"/>
        </w:numPr>
        <w:spacing w:after="0"/>
      </w:pPr>
      <w:r>
        <w:t xml:space="preserve">They are also contemplating a speed restriction of 180 knots for the departure. The group requested the speed restriction be no less than 190 knots. </w:t>
      </w:r>
    </w:p>
    <w:p w:rsidR="00074E02" w:rsidRDefault="009834CA" w:rsidP="009834CA">
      <w:pPr>
        <w:pStyle w:val="ListParagraph"/>
        <w:numPr>
          <w:ilvl w:val="3"/>
          <w:numId w:val="6"/>
        </w:numPr>
        <w:spacing w:after="0"/>
      </w:pPr>
      <w:r>
        <w:lastRenderedPageBreak/>
        <w:t>With the majority of the deviations being altitude related the speed restriction seems to be overkill as it will not prevent the altitude excursions.</w:t>
      </w:r>
    </w:p>
    <w:p w:rsidR="009834CA" w:rsidRDefault="009834CA" w:rsidP="009834CA">
      <w:pPr>
        <w:pStyle w:val="ListParagraph"/>
        <w:numPr>
          <w:ilvl w:val="2"/>
          <w:numId w:val="6"/>
        </w:numPr>
        <w:spacing w:after="0"/>
      </w:pPr>
      <w:r>
        <w:t xml:space="preserve">They </w:t>
      </w:r>
      <w:r w:rsidR="00237CA7">
        <w:t xml:space="preserve">requested </w:t>
      </w:r>
      <w:r>
        <w:t>to get to word out to the Training centers (FSI / CAE) to emphasize this departure during simulator training.</w:t>
      </w:r>
    </w:p>
    <w:p w:rsidR="009834CA" w:rsidRDefault="009834CA" w:rsidP="009834CA">
      <w:pPr>
        <w:pStyle w:val="ListParagraph"/>
        <w:numPr>
          <w:ilvl w:val="2"/>
          <w:numId w:val="6"/>
        </w:numPr>
        <w:spacing w:after="0"/>
      </w:pPr>
      <w:r>
        <w:t xml:space="preserve">Another potential avenue to reach the masses would be FAAST Team blast. </w:t>
      </w:r>
    </w:p>
    <w:p w:rsidR="009834CA" w:rsidRDefault="00237CA7" w:rsidP="00237CA7">
      <w:pPr>
        <w:pStyle w:val="ListParagraph"/>
        <w:numPr>
          <w:ilvl w:val="0"/>
          <w:numId w:val="6"/>
        </w:numPr>
        <w:spacing w:after="0"/>
      </w:pPr>
      <w:r>
        <w:t>JFK Runway Closure Impact</w:t>
      </w:r>
    </w:p>
    <w:p w:rsidR="00237CA7" w:rsidRDefault="00237CA7" w:rsidP="00237CA7">
      <w:pPr>
        <w:pStyle w:val="ListParagraph"/>
        <w:numPr>
          <w:ilvl w:val="1"/>
          <w:numId w:val="6"/>
        </w:numPr>
        <w:spacing w:after="0"/>
      </w:pPr>
      <w:r>
        <w:t>A temporary approach, LGA RNAV (GPS) RWY 13, was published on April 2</w:t>
      </w:r>
      <w:r w:rsidRPr="00237CA7">
        <w:rPr>
          <w:vertAlign w:val="superscript"/>
        </w:rPr>
        <w:t>nd</w:t>
      </w:r>
      <w:r>
        <w:t xml:space="preserve"> to help alleviate the potential closure of Teterboro during certain conditions.</w:t>
      </w:r>
    </w:p>
    <w:p w:rsidR="00CF1946" w:rsidRDefault="00237CA7" w:rsidP="00237CA7">
      <w:pPr>
        <w:pStyle w:val="ListParagraph"/>
        <w:numPr>
          <w:ilvl w:val="1"/>
          <w:numId w:val="6"/>
        </w:numPr>
        <w:spacing w:after="0"/>
      </w:pPr>
      <w:r>
        <w:t xml:space="preserve">The NY TRACON expects to </w:t>
      </w:r>
      <w:r w:rsidR="00956702">
        <w:t>complete training for this approach</w:t>
      </w:r>
      <w:r>
        <w:t xml:space="preserve"> </w:t>
      </w:r>
      <w:r w:rsidR="00956702">
        <w:t>within a few days</w:t>
      </w:r>
      <w:r>
        <w:t xml:space="preserve"> so they can utilize this procedure.</w:t>
      </w:r>
    </w:p>
    <w:p w:rsidR="00CF1946" w:rsidRDefault="00CF1946" w:rsidP="00CF1946">
      <w:pPr>
        <w:pStyle w:val="ListParagraph"/>
        <w:numPr>
          <w:ilvl w:val="0"/>
          <w:numId w:val="6"/>
        </w:numPr>
        <w:spacing w:after="0"/>
      </w:pPr>
      <w:r>
        <w:t>Elimination of TEB VOR</w:t>
      </w:r>
      <w:r w:rsidR="00237CA7">
        <w:t xml:space="preserve"> </w:t>
      </w:r>
      <w:r>
        <w:t>RWY 24 approach</w:t>
      </w:r>
    </w:p>
    <w:p w:rsidR="00237CA7" w:rsidRDefault="00237CA7" w:rsidP="00CF1946">
      <w:pPr>
        <w:pStyle w:val="ListParagraph"/>
        <w:numPr>
          <w:ilvl w:val="1"/>
          <w:numId w:val="6"/>
        </w:numPr>
        <w:spacing w:after="0"/>
      </w:pPr>
      <w:r>
        <w:t xml:space="preserve"> </w:t>
      </w:r>
      <w:r w:rsidR="00CF1946">
        <w:t>It was requested that the FAA not eliminate this approach until the RNAV (GPS) RWY 24 approach is certified and published.</w:t>
      </w:r>
    </w:p>
    <w:p w:rsidR="00956702" w:rsidRDefault="00956702" w:rsidP="00956702">
      <w:pPr>
        <w:pStyle w:val="ListParagraph"/>
        <w:numPr>
          <w:ilvl w:val="0"/>
          <w:numId w:val="6"/>
        </w:numPr>
        <w:spacing w:after="0"/>
      </w:pPr>
      <w:r>
        <w:t>FAA’s NY-Area Airport Slot Plan</w:t>
      </w:r>
    </w:p>
    <w:p w:rsidR="00956702" w:rsidRDefault="00956702" w:rsidP="00956702">
      <w:pPr>
        <w:pStyle w:val="ListParagraph"/>
        <w:numPr>
          <w:ilvl w:val="1"/>
          <w:numId w:val="6"/>
        </w:numPr>
        <w:spacing w:after="0"/>
      </w:pPr>
      <w:r>
        <w:t>The issue was brought up by the group but the FAA was unable to comment on the plan since the Notice of Proposed Rulemaking (NPRM) was still open for comment.</w:t>
      </w:r>
    </w:p>
    <w:p w:rsidR="00956702" w:rsidRDefault="00245C19" w:rsidP="00956702">
      <w:pPr>
        <w:pStyle w:val="ListParagraph"/>
        <w:numPr>
          <w:ilvl w:val="1"/>
          <w:numId w:val="6"/>
        </w:numPr>
        <w:spacing w:after="0"/>
      </w:pPr>
      <w:r>
        <w:t>The NBAA representative encouraged operators to submit their comments by May 8</w:t>
      </w:r>
      <w:r w:rsidRPr="00245C19">
        <w:rPr>
          <w:vertAlign w:val="superscript"/>
        </w:rPr>
        <w:t>th</w:t>
      </w:r>
      <w:r>
        <w:t>, 2015.</w:t>
      </w:r>
    </w:p>
    <w:p w:rsidR="00914A97" w:rsidRDefault="00914A97" w:rsidP="00914A97">
      <w:pPr>
        <w:pStyle w:val="ListParagraph"/>
        <w:numPr>
          <w:ilvl w:val="0"/>
          <w:numId w:val="6"/>
        </w:numPr>
        <w:spacing w:after="0"/>
      </w:pPr>
      <w:r>
        <w:t>Future Business Aviation Forums</w:t>
      </w:r>
    </w:p>
    <w:p w:rsidR="00914A97" w:rsidRDefault="00914A97" w:rsidP="00914A97">
      <w:pPr>
        <w:pStyle w:val="ListParagraph"/>
        <w:numPr>
          <w:ilvl w:val="1"/>
          <w:numId w:val="6"/>
        </w:numPr>
        <w:spacing w:after="0"/>
      </w:pPr>
      <w:r>
        <w:t>The FAA is going to send out a survey requesting the group provide input as to the frequency of future BAF meetings.</w:t>
      </w:r>
    </w:p>
    <w:sectPr w:rsidR="00914A97" w:rsidSect="00BA7D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DD6"/>
    <w:multiLevelType w:val="hybridMultilevel"/>
    <w:tmpl w:val="D38E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F663D"/>
    <w:multiLevelType w:val="hybridMultilevel"/>
    <w:tmpl w:val="E86645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C460B"/>
    <w:multiLevelType w:val="hybridMultilevel"/>
    <w:tmpl w:val="9E20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02CEB"/>
    <w:multiLevelType w:val="hybridMultilevel"/>
    <w:tmpl w:val="FAC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06099"/>
    <w:multiLevelType w:val="hybridMultilevel"/>
    <w:tmpl w:val="3D0C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E1E96"/>
    <w:multiLevelType w:val="hybridMultilevel"/>
    <w:tmpl w:val="F06E7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45"/>
    <w:rsid w:val="00074E02"/>
    <w:rsid w:val="000C5320"/>
    <w:rsid w:val="001C74AE"/>
    <w:rsid w:val="00237CA7"/>
    <w:rsid w:val="00240DCD"/>
    <w:rsid w:val="00245C19"/>
    <w:rsid w:val="00415AB3"/>
    <w:rsid w:val="00422A42"/>
    <w:rsid w:val="00494823"/>
    <w:rsid w:val="00545CA0"/>
    <w:rsid w:val="0056435E"/>
    <w:rsid w:val="0058432E"/>
    <w:rsid w:val="00790810"/>
    <w:rsid w:val="008042CB"/>
    <w:rsid w:val="00866CBA"/>
    <w:rsid w:val="008E4A97"/>
    <w:rsid w:val="00914A97"/>
    <w:rsid w:val="00956702"/>
    <w:rsid w:val="009834CA"/>
    <w:rsid w:val="009904F6"/>
    <w:rsid w:val="00A205EA"/>
    <w:rsid w:val="00BA7DB8"/>
    <w:rsid w:val="00BE3545"/>
    <w:rsid w:val="00C61EA3"/>
    <w:rsid w:val="00CF1946"/>
    <w:rsid w:val="00D456C2"/>
    <w:rsid w:val="00F5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D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D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a.gov/ua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y.faa.gov/Products/products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y.faa.gov/oi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Hess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Joseph A.</dc:creator>
  <cp:lastModifiedBy>admin</cp:lastModifiedBy>
  <cp:revision>2</cp:revision>
  <cp:lastPrinted>2015-04-21T20:13:00Z</cp:lastPrinted>
  <dcterms:created xsi:type="dcterms:W3CDTF">2015-04-23T16:36:00Z</dcterms:created>
  <dcterms:modified xsi:type="dcterms:W3CDTF">2015-04-23T16:36:00Z</dcterms:modified>
</cp:coreProperties>
</file>